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6D009" w14:textId="04AEA82A" w:rsidR="004D57E1" w:rsidRPr="00C81D93" w:rsidRDefault="004D57E1" w:rsidP="004D57E1">
      <w:pPr>
        <w:spacing w:after="0"/>
      </w:pPr>
      <w:r w:rsidRPr="004D57E1">
        <w:rPr>
          <w:b/>
        </w:rPr>
        <w:t>Call to order</w:t>
      </w:r>
      <w:r w:rsidR="002A0D2E">
        <w:rPr>
          <w:b/>
        </w:rPr>
        <w:t>:</w:t>
      </w:r>
      <w:r w:rsidR="00C81D93">
        <w:t xml:space="preserve"> </w:t>
      </w:r>
      <w:r w:rsidR="004439FA">
        <w:t>Vice President Mindi Davidson calls meeting to order at 7:30 a.m.</w:t>
      </w:r>
    </w:p>
    <w:p w14:paraId="7917C5E1" w14:textId="295E9410" w:rsidR="00C7433C" w:rsidRPr="004439FA" w:rsidRDefault="004D57E1" w:rsidP="004D57E1">
      <w:pPr>
        <w:spacing w:after="0"/>
      </w:pPr>
      <w:r w:rsidRPr="004D57E1">
        <w:rPr>
          <w:b/>
        </w:rPr>
        <w:t>Roll call</w:t>
      </w:r>
      <w:r w:rsidR="00C81D93">
        <w:rPr>
          <w:b/>
        </w:rPr>
        <w:t xml:space="preserve"> </w:t>
      </w:r>
      <w:r w:rsidR="008B5EF3">
        <w:rPr>
          <w:b/>
        </w:rPr>
        <w:t xml:space="preserve">Present: </w:t>
      </w:r>
      <w:r w:rsidR="004439FA">
        <w:rPr>
          <w:b/>
        </w:rPr>
        <w:t>Present</w:t>
      </w:r>
      <w:r w:rsidR="004439FA" w:rsidRPr="004439FA">
        <w:t xml:space="preserve">: Matt Stewart, Larry Bunker, Mike Wilson, Mindi Davidson, Wayne Debey, Lee </w:t>
      </w:r>
      <w:proofErr w:type="spellStart"/>
      <w:r w:rsidR="004439FA" w:rsidRPr="004439FA">
        <w:t>Legleiter</w:t>
      </w:r>
      <w:proofErr w:type="spellEnd"/>
      <w:r w:rsidR="004439FA" w:rsidRPr="004439FA">
        <w:t>, Dagney Stromberg, Robin Vandergrift, Monte Shadwick</w:t>
      </w:r>
      <w:r w:rsidR="002A0D2E">
        <w:rPr>
          <w:b/>
        </w:rPr>
        <w:t xml:space="preserve">. </w:t>
      </w:r>
      <w:r w:rsidR="004439FA">
        <w:rPr>
          <w:b/>
        </w:rPr>
        <w:t>Absent</w:t>
      </w:r>
      <w:r w:rsidR="004439FA" w:rsidRPr="004439FA">
        <w:t xml:space="preserve">: Stuart </w:t>
      </w:r>
      <w:proofErr w:type="spellStart"/>
      <w:r w:rsidR="004439FA" w:rsidRPr="004439FA">
        <w:t>Hieger</w:t>
      </w:r>
      <w:proofErr w:type="spellEnd"/>
      <w:r w:rsidR="004439FA" w:rsidRPr="004439FA">
        <w:t xml:space="preserve">, Monty Gilliam, Cassie </w:t>
      </w:r>
      <w:proofErr w:type="spellStart"/>
      <w:r w:rsidR="004439FA" w:rsidRPr="004439FA">
        <w:t>Str</w:t>
      </w:r>
      <w:r w:rsidR="00F360BA">
        <w:t>ei</w:t>
      </w:r>
      <w:r w:rsidR="004439FA" w:rsidRPr="004439FA">
        <w:t>t</w:t>
      </w:r>
      <w:proofErr w:type="spellEnd"/>
      <w:r w:rsidR="004439FA" w:rsidRPr="004439FA">
        <w:t>, Nicolette Unruh</w:t>
      </w:r>
      <w:r w:rsidR="002A0D2E">
        <w:t xml:space="preserve">. </w:t>
      </w:r>
      <w:r w:rsidR="002A0D2E">
        <w:rPr>
          <w:b/>
        </w:rPr>
        <w:t>Staff</w:t>
      </w:r>
      <w:r w:rsidR="002A0D2E" w:rsidRPr="004439FA">
        <w:t>: Penny Bettles, Melanie Sanders</w:t>
      </w:r>
    </w:p>
    <w:p w14:paraId="200F3610" w14:textId="5403B2BA" w:rsidR="004D57E1" w:rsidRPr="004439FA" w:rsidRDefault="004D57E1" w:rsidP="004D57E1">
      <w:pPr>
        <w:spacing w:after="0"/>
      </w:pPr>
      <w:r w:rsidRPr="004D57E1">
        <w:rPr>
          <w:b/>
        </w:rPr>
        <w:t>Recognition of guests</w:t>
      </w:r>
      <w:r w:rsidR="00C7433C">
        <w:rPr>
          <w:b/>
        </w:rPr>
        <w:t xml:space="preserve">: </w:t>
      </w:r>
      <w:r w:rsidR="004439FA" w:rsidRPr="004439FA">
        <w:t xml:space="preserve">Brendan </w:t>
      </w:r>
      <w:r w:rsidR="002A0D2E" w:rsidRPr="004439FA">
        <w:t>Gutierrez</w:t>
      </w:r>
      <w:r w:rsidR="004439FA" w:rsidRPr="004439FA">
        <w:t xml:space="preserve">, United Way; Jim Kowach, City of Salina; Ken Stromberg: </w:t>
      </w:r>
      <w:r w:rsidR="004439FA">
        <w:t>2018 SDI Board Retreat Facilitator</w:t>
      </w:r>
    </w:p>
    <w:p w14:paraId="0299B7E4" w14:textId="032929C6" w:rsidR="00675489" w:rsidRDefault="004D57E1" w:rsidP="004D57E1">
      <w:pPr>
        <w:spacing w:after="0"/>
        <w:rPr>
          <w:b/>
        </w:rPr>
      </w:pPr>
      <w:r w:rsidRPr="004D57E1">
        <w:rPr>
          <w:b/>
        </w:rPr>
        <w:t>Additions or changes to the agenda</w:t>
      </w:r>
      <w:r w:rsidR="00C7433C">
        <w:rPr>
          <w:b/>
        </w:rPr>
        <w:t>:</w:t>
      </w:r>
      <w:r w:rsidR="002A0D2E">
        <w:rPr>
          <w:b/>
        </w:rPr>
        <w:t xml:space="preserve"> N/A</w:t>
      </w:r>
    </w:p>
    <w:p w14:paraId="5E306285" w14:textId="77777777" w:rsidR="00203639" w:rsidRDefault="00203639" w:rsidP="00203639">
      <w:pPr>
        <w:spacing w:after="0"/>
        <w:rPr>
          <w:b/>
        </w:rPr>
      </w:pPr>
      <w:r>
        <w:rPr>
          <w:b/>
        </w:rPr>
        <w:t>Approval of consent agenda</w:t>
      </w:r>
      <w:r w:rsidR="00C7433C">
        <w:rPr>
          <w:b/>
        </w:rPr>
        <w:t>:</w:t>
      </w:r>
    </w:p>
    <w:p w14:paraId="2C7B48D2" w14:textId="77777777" w:rsidR="002A0D2E" w:rsidRDefault="00203639" w:rsidP="00203639">
      <w:pPr>
        <w:spacing w:after="0"/>
        <w:ind w:firstLine="720"/>
      </w:pPr>
      <w:r>
        <w:t>Financial Reports</w:t>
      </w:r>
      <w:r w:rsidR="002A0D2E">
        <w:t xml:space="preserve"> </w:t>
      </w:r>
    </w:p>
    <w:p w14:paraId="0140671B" w14:textId="74D5F5B5" w:rsidR="00203639" w:rsidRDefault="004439FA" w:rsidP="00203639">
      <w:pPr>
        <w:spacing w:after="0"/>
        <w:ind w:firstLine="720"/>
      </w:pPr>
      <w:r>
        <w:t>Monte Shadwick move</w:t>
      </w:r>
      <w:r w:rsidR="002A0D2E">
        <w:t xml:space="preserve">d </w:t>
      </w:r>
      <w:r>
        <w:t xml:space="preserve">to approve the </w:t>
      </w:r>
      <w:r w:rsidR="002A0D2E">
        <w:t>c</w:t>
      </w:r>
      <w:r>
        <w:t xml:space="preserve">onsent </w:t>
      </w:r>
      <w:r w:rsidR="002A0D2E">
        <w:t>a</w:t>
      </w:r>
      <w:r>
        <w:t xml:space="preserve">genda and </w:t>
      </w:r>
      <w:r w:rsidR="002A0D2E">
        <w:t>f</w:t>
      </w:r>
      <w:r>
        <w:t xml:space="preserve">inancial </w:t>
      </w:r>
      <w:r w:rsidR="002A0D2E">
        <w:t>r</w:t>
      </w:r>
      <w:r>
        <w:t>eports</w:t>
      </w:r>
      <w:r w:rsidR="002A0D2E">
        <w:t xml:space="preserve">. </w:t>
      </w:r>
      <w:r>
        <w:t>Larry Bunker second</w:t>
      </w:r>
      <w:r w:rsidR="002A0D2E">
        <w:t>ed</w:t>
      </w:r>
      <w:r>
        <w:t>.  Motion passe</w:t>
      </w:r>
      <w:r w:rsidR="002A0D2E">
        <w:t>d</w:t>
      </w:r>
      <w:r>
        <w:t xml:space="preserve"> unanimously. </w:t>
      </w:r>
    </w:p>
    <w:p w14:paraId="1EC038AC" w14:textId="77777777" w:rsidR="004D57E1" w:rsidRPr="00675489" w:rsidRDefault="004D57E1" w:rsidP="004D57E1">
      <w:pPr>
        <w:spacing w:after="0"/>
        <w:rPr>
          <w:b/>
        </w:rPr>
      </w:pPr>
      <w:r>
        <w:tab/>
      </w:r>
    </w:p>
    <w:p w14:paraId="4F4AEB5D" w14:textId="77777777" w:rsidR="004D57E1" w:rsidRPr="004D57E1" w:rsidRDefault="004D57E1" w:rsidP="004D57E1">
      <w:pPr>
        <w:spacing w:after="0"/>
        <w:rPr>
          <w:b/>
        </w:rPr>
      </w:pPr>
      <w:r w:rsidRPr="004D57E1">
        <w:rPr>
          <w:b/>
        </w:rPr>
        <w:t>Public Forum</w:t>
      </w:r>
    </w:p>
    <w:p w14:paraId="08341BB4" w14:textId="152F122B" w:rsidR="00C9768D" w:rsidRDefault="004D57E1" w:rsidP="004D57E1">
      <w:pPr>
        <w:spacing w:after="0"/>
      </w:pPr>
      <w:r>
        <w:t>The first ten minutes set aside for the general public to address the Board regarding any item NOT appearing on the agenda.  P</w:t>
      </w:r>
      <w:r w:rsidR="00A226AC">
        <w:t>ublic comment is limited to ten</w:t>
      </w:r>
      <w:r w:rsidR="00675489">
        <w:t xml:space="preserve"> minutes per person, to include update from North Salina Community Development.</w:t>
      </w:r>
    </w:p>
    <w:p w14:paraId="49D8AA3A" w14:textId="4A77D304" w:rsidR="004439FA" w:rsidRDefault="004439FA" w:rsidP="004D57E1">
      <w:pPr>
        <w:spacing w:after="0"/>
      </w:pPr>
      <w:r>
        <w:tab/>
        <w:t xml:space="preserve">-Brenda </w:t>
      </w:r>
      <w:r w:rsidR="005B2363">
        <w:t>Gutierrez</w:t>
      </w:r>
      <w:r>
        <w:t xml:space="preserve"> brings to the SDI Board attention that free tax services will again be offered to the community and surrounding areas out of the 145B S. Santa Fe location. Ph.# 785-829-8135</w:t>
      </w:r>
      <w:r w:rsidR="00F360BA">
        <w:t xml:space="preserve">. </w:t>
      </w:r>
      <w:r w:rsidR="00BF7012">
        <w:t xml:space="preserve">Some discussion is had about whether that is a good location for the tax service as the extra traffic hinders downtown businesses. </w:t>
      </w:r>
    </w:p>
    <w:p w14:paraId="1EB20B94" w14:textId="3A2ABEE3" w:rsidR="00BF7012" w:rsidRDefault="00BF7012" w:rsidP="004D57E1">
      <w:pPr>
        <w:spacing w:after="0"/>
      </w:pPr>
      <w:r>
        <w:tab/>
        <w:t xml:space="preserve">-Ken Stromberg brings back the initiatives that were set forth during the 2018 SDI board retreat.  </w:t>
      </w:r>
    </w:p>
    <w:p w14:paraId="14E9EECC" w14:textId="59F8DF02" w:rsidR="00BF7012" w:rsidRDefault="00BF7012" w:rsidP="004D57E1">
      <w:pPr>
        <w:spacing w:after="0"/>
      </w:pPr>
      <w:r>
        <w:tab/>
      </w:r>
      <w:r>
        <w:tab/>
        <w:t>1. Construction Communication-Penny Bettles reports that this is an ongoing process</w:t>
      </w:r>
    </w:p>
    <w:p w14:paraId="3B9025D2" w14:textId="2C62FFC2" w:rsidR="00BF7012" w:rsidRDefault="00BF7012" w:rsidP="004D57E1">
      <w:pPr>
        <w:spacing w:after="0"/>
      </w:pPr>
      <w:r>
        <w:tab/>
      </w:r>
      <w:r>
        <w:tab/>
        <w:t xml:space="preserve">2. CID Planning- Lee </w:t>
      </w:r>
      <w:proofErr w:type="spellStart"/>
      <w:r>
        <w:t>Legleiter</w:t>
      </w:r>
      <w:proofErr w:type="spellEnd"/>
      <w:r>
        <w:t xml:space="preserve"> reports that this is an ongoing process with the SDI Board and Salina 20/20</w:t>
      </w:r>
    </w:p>
    <w:p w14:paraId="2D4A5FAA" w14:textId="5E0DB348" w:rsidR="00BF7012" w:rsidRDefault="00BF7012" w:rsidP="004D57E1">
      <w:pPr>
        <w:spacing w:after="0"/>
      </w:pPr>
      <w:r>
        <w:tab/>
      </w:r>
      <w:r>
        <w:tab/>
        <w:t>3. Marketing/Rebranding-Penny Bettles reports that a committee has been formed and is meeting monthly, working on marketing, promotion and re-branding</w:t>
      </w:r>
    </w:p>
    <w:p w14:paraId="4EA3BC4E" w14:textId="7BE28D35" w:rsidR="00BF7012" w:rsidRDefault="00BF7012" w:rsidP="004D57E1">
      <w:pPr>
        <w:spacing w:after="0"/>
      </w:pPr>
      <w:r>
        <w:tab/>
      </w:r>
      <w:r>
        <w:tab/>
        <w:t xml:space="preserve">4. Permitting- Monte Shadwick reports that some businesses find this process easier than others. Penny Bettles reports that there is ongoing work being done by Lauren Driscoll (city planner) to make the permitting process for downtown area easier in the event of sidewalk use, food trucks, etc. </w:t>
      </w:r>
    </w:p>
    <w:p w14:paraId="32A58F06" w14:textId="23D7BC51" w:rsidR="00BF7012" w:rsidRDefault="00BF7012" w:rsidP="004D57E1">
      <w:pPr>
        <w:spacing w:after="0"/>
      </w:pPr>
      <w:r>
        <w:tab/>
      </w:r>
      <w:r>
        <w:tab/>
        <w:t>5. Event Tracking-Melanie Sanders reports that this is an ongoing process of recording event data</w:t>
      </w:r>
    </w:p>
    <w:p w14:paraId="26602BBF" w14:textId="6CFA7610" w:rsidR="00BF7012" w:rsidRDefault="00BF7012" w:rsidP="004D57E1">
      <w:pPr>
        <w:spacing w:after="0"/>
      </w:pPr>
      <w:r>
        <w:tab/>
      </w:r>
      <w:r>
        <w:tab/>
        <w:t>6. Coordinating with economic development- Penny Bettles reports that with Eric Brown beginning to work at the Chamber of Commerce again, this is a work in progress</w:t>
      </w:r>
    </w:p>
    <w:p w14:paraId="23F64C94" w14:textId="3AE49CA3" w:rsidR="00BF7012" w:rsidRDefault="00BF7012" w:rsidP="004D57E1">
      <w:pPr>
        <w:spacing w:after="0"/>
      </w:pPr>
      <w:r>
        <w:tab/>
      </w:r>
      <w:r>
        <w:tab/>
        <w:t xml:space="preserve">7. Database </w:t>
      </w:r>
      <w:proofErr w:type="gramStart"/>
      <w:r>
        <w:t>update</w:t>
      </w:r>
      <w:proofErr w:type="gramEnd"/>
      <w:r>
        <w:t>-Ongoing process</w:t>
      </w:r>
    </w:p>
    <w:p w14:paraId="52177A24" w14:textId="77777777" w:rsidR="007C5D9F" w:rsidRDefault="00C9768D" w:rsidP="004D57E1">
      <w:pPr>
        <w:spacing w:after="0"/>
      </w:pPr>
      <w:r>
        <w:t xml:space="preserve"> </w:t>
      </w:r>
    </w:p>
    <w:p w14:paraId="69B5A84B" w14:textId="77777777" w:rsidR="004D57E1" w:rsidRPr="004D57E1" w:rsidRDefault="004D57E1" w:rsidP="004D57E1">
      <w:pPr>
        <w:spacing w:after="0"/>
        <w:rPr>
          <w:b/>
        </w:rPr>
      </w:pPr>
      <w:r w:rsidRPr="004D57E1">
        <w:rPr>
          <w:b/>
        </w:rPr>
        <w:t>Board/Committee Reports</w:t>
      </w:r>
    </w:p>
    <w:p w14:paraId="790630B1" w14:textId="4FDB4C31" w:rsidR="00C9768D" w:rsidRDefault="00D351AE" w:rsidP="004D57E1">
      <w:pPr>
        <w:spacing w:after="0"/>
      </w:pPr>
      <w:r>
        <w:tab/>
        <w:t>Downtown Develo</w:t>
      </w:r>
      <w:r w:rsidR="00C9768D">
        <w:t>pment Project (Dan Stack/Jim Kow</w:t>
      </w:r>
      <w:r>
        <w:t>ach)</w:t>
      </w:r>
      <w:r w:rsidR="00BF7012">
        <w:t xml:space="preserve"> Jim Kowach reports that the parking lot behind KU is on target to be finished- the lights will be installed next week.  The parking lot will be partially private during weekly business hours but open to the public after hours and weekends. Plaza work will continue over Christmas break.</w:t>
      </w:r>
    </w:p>
    <w:p w14:paraId="0541097C" w14:textId="69F0770C" w:rsidR="00B775EF" w:rsidRDefault="00C9768D" w:rsidP="004D57E1">
      <w:pPr>
        <w:spacing w:after="0"/>
      </w:pPr>
      <w:r>
        <w:t xml:space="preserve"> </w:t>
      </w:r>
      <w:r w:rsidR="00E41BE6">
        <w:tab/>
      </w:r>
    </w:p>
    <w:p w14:paraId="2B157D44" w14:textId="3985C954" w:rsidR="00C116E9" w:rsidRDefault="00B775EF" w:rsidP="004D57E1">
      <w:pPr>
        <w:spacing w:after="0"/>
      </w:pPr>
      <w:r w:rsidRPr="00B775EF">
        <w:rPr>
          <w:b/>
        </w:rPr>
        <w:t>City Manager Report</w:t>
      </w:r>
      <w:r>
        <w:t>- If available</w:t>
      </w:r>
      <w:r w:rsidR="005B2363">
        <w:t>. Interim City Manager Mike Schrage was unable to attend the meeting.</w:t>
      </w:r>
    </w:p>
    <w:p w14:paraId="72735B6A" w14:textId="73C17C4B" w:rsidR="00B775EF" w:rsidRDefault="004D57E1" w:rsidP="004D57E1">
      <w:pPr>
        <w:spacing w:after="0"/>
      </w:pPr>
      <w:r>
        <w:tab/>
      </w:r>
    </w:p>
    <w:p w14:paraId="60CA3B96" w14:textId="495CCA86" w:rsidR="005B2363" w:rsidRDefault="005B2363" w:rsidP="004D57E1">
      <w:pPr>
        <w:spacing w:after="0"/>
      </w:pPr>
    </w:p>
    <w:p w14:paraId="07D25924" w14:textId="5F9033AE" w:rsidR="005B2363" w:rsidRDefault="005B2363" w:rsidP="004D57E1">
      <w:pPr>
        <w:spacing w:after="0"/>
      </w:pPr>
    </w:p>
    <w:p w14:paraId="3A1B7B65" w14:textId="77777777" w:rsidR="00F360BA" w:rsidRDefault="00F360BA" w:rsidP="004D57E1">
      <w:pPr>
        <w:spacing w:after="0"/>
      </w:pPr>
    </w:p>
    <w:p w14:paraId="754487B9" w14:textId="77777777" w:rsidR="005B2363" w:rsidRDefault="005B2363" w:rsidP="004D57E1">
      <w:pPr>
        <w:spacing w:after="0"/>
      </w:pPr>
    </w:p>
    <w:p w14:paraId="4E86D6CF" w14:textId="77777777" w:rsidR="004D57E1" w:rsidRPr="004D57E1" w:rsidRDefault="004D57E1" w:rsidP="004D57E1">
      <w:pPr>
        <w:spacing w:after="0"/>
        <w:rPr>
          <w:b/>
        </w:rPr>
      </w:pPr>
      <w:r w:rsidRPr="004D57E1">
        <w:rPr>
          <w:b/>
        </w:rPr>
        <w:lastRenderedPageBreak/>
        <w:t>Action/Discussion Items</w:t>
      </w:r>
    </w:p>
    <w:p w14:paraId="08D2D599" w14:textId="730F6B82" w:rsidR="00996DE8" w:rsidRDefault="00FA6919" w:rsidP="00877BD4">
      <w:pPr>
        <w:pStyle w:val="ListParagraph"/>
        <w:numPr>
          <w:ilvl w:val="0"/>
          <w:numId w:val="11"/>
        </w:numPr>
        <w:spacing w:after="0"/>
      </w:pPr>
      <w:r>
        <w:t xml:space="preserve">Event Updates </w:t>
      </w:r>
    </w:p>
    <w:p w14:paraId="2D982235" w14:textId="1EE3FE32" w:rsidR="00317D32" w:rsidRDefault="002E6D6E" w:rsidP="00877BD4">
      <w:pPr>
        <w:pStyle w:val="ListParagraph"/>
        <w:numPr>
          <w:ilvl w:val="1"/>
          <w:numId w:val="11"/>
        </w:numPr>
        <w:spacing w:after="0"/>
      </w:pPr>
      <w:r>
        <w:t>Holiday Passport Program</w:t>
      </w:r>
      <w:r w:rsidR="00BF7012">
        <w:t xml:space="preserve">-Melanie Sanders reports that program was completed.  300 booklets printed, only 22 turned in.  Merchants seemed pleased with the </w:t>
      </w:r>
      <w:r w:rsidR="005B2363">
        <w:t>number</w:t>
      </w:r>
      <w:r w:rsidR="00BF7012">
        <w:t xml:space="preserve"> of patrons that the program brought into their businesses</w:t>
      </w:r>
    </w:p>
    <w:p w14:paraId="072AE0CE" w14:textId="19309979" w:rsidR="002E6D6E" w:rsidRDefault="002E6D6E" w:rsidP="002E6D6E">
      <w:pPr>
        <w:pStyle w:val="ListParagraph"/>
        <w:numPr>
          <w:ilvl w:val="1"/>
          <w:numId w:val="11"/>
        </w:numPr>
        <w:spacing w:after="0"/>
      </w:pPr>
      <w:r>
        <w:t>After Hour shopping event</w:t>
      </w:r>
      <w:r w:rsidR="00BF7012">
        <w:t xml:space="preserve">-Melanie Sanders reports that </w:t>
      </w:r>
      <w:r w:rsidR="00B66BE3">
        <w:t xml:space="preserve">this event came about very quickly when 2 merchants came to the SDI office requesting help with an event to boost holiday shopping.  The event seemed to generate some shoppers for the merchants. </w:t>
      </w:r>
    </w:p>
    <w:p w14:paraId="042887D1" w14:textId="021C59C1" w:rsidR="002E6D6E" w:rsidRDefault="002E6D6E" w:rsidP="002E6D6E">
      <w:pPr>
        <w:pStyle w:val="ListParagraph"/>
        <w:numPr>
          <w:ilvl w:val="0"/>
          <w:numId w:val="11"/>
        </w:numPr>
        <w:spacing w:after="0"/>
      </w:pPr>
      <w:r>
        <w:t>Annual Meeting</w:t>
      </w:r>
      <w:r w:rsidR="00B66BE3">
        <w:t xml:space="preserve">- ideas were discussed for annual meeting. More planning needs to happen, the board decided to push the annual meeting until March of 2019.  Wayne Debey made the motion to delay until </w:t>
      </w:r>
      <w:r w:rsidR="00F360BA">
        <w:t>April</w:t>
      </w:r>
      <w:r w:rsidR="00B66BE3">
        <w:t xml:space="preserve"> of 2019</w:t>
      </w:r>
      <w:r w:rsidR="00F360BA">
        <w:t xml:space="preserve">. </w:t>
      </w:r>
      <w:r w:rsidR="00B66BE3">
        <w:t>Larry Bunker second</w:t>
      </w:r>
      <w:r w:rsidR="00F360BA">
        <w:t xml:space="preserve">ed </w:t>
      </w:r>
      <w:r w:rsidR="00B66BE3">
        <w:t xml:space="preserve">the motion. Motion passes unanimously. </w:t>
      </w:r>
    </w:p>
    <w:p w14:paraId="0A555956" w14:textId="7259B274" w:rsidR="002E6D6E" w:rsidRDefault="002E6D6E" w:rsidP="00877BD4">
      <w:pPr>
        <w:pStyle w:val="ListParagraph"/>
        <w:numPr>
          <w:ilvl w:val="0"/>
          <w:numId w:val="11"/>
        </w:numPr>
        <w:spacing w:after="0"/>
      </w:pPr>
      <w:r>
        <w:t>Staff Incentive Package</w:t>
      </w:r>
      <w:r w:rsidR="00B66BE3">
        <w:t>-the Executive board team presents a staff incentive package for the full board to vote on (attached) Dagney Stromberg suggests changing the language on the package to read “insurance expenditures” (noted on attached) instead of premiums. Monte Shadwick motion</w:t>
      </w:r>
      <w:r w:rsidR="00F360BA">
        <w:t>ed</w:t>
      </w:r>
      <w:r w:rsidR="00B66BE3">
        <w:t xml:space="preserve"> that the package be approved pending </w:t>
      </w:r>
      <w:proofErr w:type="spellStart"/>
      <w:r w:rsidR="00B66BE3">
        <w:t>Dagney’s</w:t>
      </w:r>
      <w:proofErr w:type="spellEnd"/>
      <w:r w:rsidR="00B66BE3">
        <w:t xml:space="preserve"> proposed changes</w:t>
      </w:r>
      <w:r w:rsidR="00F360BA">
        <w:t>.</w:t>
      </w:r>
      <w:r w:rsidR="00B66BE3">
        <w:t xml:space="preserve"> Lee Legleiter second</w:t>
      </w:r>
      <w:r w:rsidR="00F360BA">
        <w:t>ed</w:t>
      </w:r>
      <w:r w:rsidR="00B66BE3">
        <w:t xml:space="preserve"> the motion, the motion passes unanimously.</w:t>
      </w:r>
    </w:p>
    <w:p w14:paraId="648BB517" w14:textId="4AD8A990" w:rsidR="00DF701A" w:rsidRDefault="002E6D6E" w:rsidP="00877BD4">
      <w:pPr>
        <w:pStyle w:val="ListParagraph"/>
        <w:numPr>
          <w:ilvl w:val="0"/>
          <w:numId w:val="11"/>
        </w:numPr>
        <w:spacing w:after="0"/>
      </w:pPr>
      <w:r>
        <w:t>Budget Amendment</w:t>
      </w:r>
      <w:r w:rsidR="00B66BE3">
        <w:t xml:space="preserve"> -Penny Bettles presents that she would like to make an amendment in the 2019 budget to again move $3</w:t>
      </w:r>
      <w:r w:rsidR="00F360BA">
        <w:t>,</w:t>
      </w:r>
      <w:r w:rsidR="00B66BE3">
        <w:t xml:space="preserve">000 of the </w:t>
      </w:r>
      <w:r w:rsidR="00F360BA">
        <w:t>C</w:t>
      </w:r>
      <w:r w:rsidR="00B66BE3">
        <w:t xml:space="preserve">luster </w:t>
      </w:r>
      <w:r w:rsidR="00F360BA">
        <w:t>M</w:t>
      </w:r>
      <w:r w:rsidR="00B66BE3">
        <w:t>arketing budget into a</w:t>
      </w:r>
      <w:r w:rsidR="00F360BA">
        <w:t>n</w:t>
      </w:r>
      <w:r w:rsidR="00B66BE3">
        <w:t xml:space="preserve"> Entertainment Fund.  Monte Shadwick </w:t>
      </w:r>
      <w:r w:rsidR="00F360BA">
        <w:t xml:space="preserve">made </w:t>
      </w:r>
      <w:r w:rsidR="00B66BE3">
        <w:t>the motion to approve moving the funding.  Mike Wilson second</w:t>
      </w:r>
      <w:r w:rsidR="00F360BA">
        <w:t xml:space="preserve">ed </w:t>
      </w:r>
      <w:r w:rsidR="00B66BE3">
        <w:t>the motion.  The motion passe</w:t>
      </w:r>
      <w:r w:rsidR="00F360BA">
        <w:t xml:space="preserve">d </w:t>
      </w:r>
      <w:r w:rsidR="00B66BE3">
        <w:t xml:space="preserve">unanimously. </w:t>
      </w:r>
    </w:p>
    <w:p w14:paraId="161CA79A" w14:textId="77777777" w:rsidR="002E6D6E" w:rsidRDefault="002E6D6E" w:rsidP="004D57E1">
      <w:pPr>
        <w:spacing w:after="0"/>
        <w:rPr>
          <w:b/>
        </w:rPr>
      </w:pPr>
    </w:p>
    <w:p w14:paraId="14DA168B" w14:textId="3B4970D9" w:rsidR="004D57E1" w:rsidRPr="00B66BE3" w:rsidRDefault="004D57E1" w:rsidP="004D57E1">
      <w:pPr>
        <w:spacing w:after="0"/>
      </w:pPr>
      <w:r w:rsidRPr="004D57E1">
        <w:rPr>
          <w:b/>
        </w:rPr>
        <w:t>Additional Items</w:t>
      </w:r>
      <w:r w:rsidR="00B66BE3">
        <w:rPr>
          <w:b/>
        </w:rPr>
        <w:t xml:space="preserve"> – </w:t>
      </w:r>
      <w:r w:rsidR="00B66BE3" w:rsidRPr="00B66BE3">
        <w:t xml:space="preserve">Fieldhouse Advertising contract </w:t>
      </w:r>
      <w:r w:rsidR="00F360BA">
        <w:t>has been sent back to SDI from the City’s risk management team</w:t>
      </w:r>
      <w:r w:rsidR="00B66BE3" w:rsidRPr="00B66BE3">
        <w:t>.  The board discusse</w:t>
      </w:r>
      <w:r w:rsidR="00F360BA">
        <w:t xml:space="preserve">d </w:t>
      </w:r>
      <w:r w:rsidR="00B66BE3" w:rsidRPr="00B66BE3">
        <w:t xml:space="preserve">one item in the contract that </w:t>
      </w:r>
      <w:r w:rsidR="00F360BA">
        <w:t xml:space="preserve">they would like to have changed; </w:t>
      </w:r>
      <w:r w:rsidR="00B66BE3">
        <w:t xml:space="preserve">restricting </w:t>
      </w:r>
      <w:r w:rsidR="00B66BE3" w:rsidRPr="00B66BE3">
        <w:t xml:space="preserve">advertising </w:t>
      </w:r>
      <w:r w:rsidR="00B66BE3">
        <w:t>privileges to dues paying Salina D</w:t>
      </w:r>
      <w:r w:rsidR="00B66BE3" w:rsidRPr="00B66BE3">
        <w:t>owntown</w:t>
      </w:r>
      <w:r w:rsidR="00B66BE3">
        <w:t xml:space="preserve"> members</w:t>
      </w:r>
      <w:r w:rsidR="00B66BE3" w:rsidRPr="00B66BE3">
        <w:t xml:space="preserve">, not all of Salina.  Lee </w:t>
      </w:r>
      <w:proofErr w:type="spellStart"/>
      <w:r w:rsidR="00B66BE3" w:rsidRPr="00B66BE3">
        <w:t>Legleiter</w:t>
      </w:r>
      <w:proofErr w:type="spellEnd"/>
      <w:r w:rsidR="00B66BE3" w:rsidRPr="00B66BE3">
        <w:t xml:space="preserve"> will </w:t>
      </w:r>
      <w:r w:rsidR="00F360BA" w:rsidRPr="00B66BE3">
        <w:t>investigate</w:t>
      </w:r>
      <w:r w:rsidR="00B66BE3" w:rsidRPr="00B66BE3">
        <w:t xml:space="preserve"> </w:t>
      </w:r>
      <w:bookmarkStart w:id="0" w:name="_GoBack"/>
      <w:bookmarkEnd w:id="0"/>
      <w:r w:rsidR="00B66BE3" w:rsidRPr="00B66BE3">
        <w:t xml:space="preserve">changing </w:t>
      </w:r>
      <w:r w:rsidR="00F360BA">
        <w:t xml:space="preserve">the </w:t>
      </w:r>
      <w:r w:rsidR="00B66BE3" w:rsidRPr="00B66BE3">
        <w:t xml:space="preserve">contract verbiage and return to the board with revisions in </w:t>
      </w:r>
      <w:r w:rsidR="005B2363" w:rsidRPr="00B66BE3">
        <w:t>January</w:t>
      </w:r>
      <w:r w:rsidR="00B66BE3" w:rsidRPr="00B66BE3">
        <w:t xml:space="preserve"> 2019.</w:t>
      </w:r>
    </w:p>
    <w:p w14:paraId="0D9F8BBF" w14:textId="77777777" w:rsidR="00B775EF" w:rsidRPr="00B66BE3" w:rsidRDefault="00B775EF" w:rsidP="004D57E1">
      <w:pPr>
        <w:spacing w:after="0"/>
      </w:pPr>
    </w:p>
    <w:p w14:paraId="3CC0C92C" w14:textId="7AF970DF" w:rsidR="007713A4" w:rsidRDefault="004D57E1" w:rsidP="004D57E1">
      <w:pPr>
        <w:spacing w:after="0"/>
        <w:rPr>
          <w:b/>
        </w:rPr>
      </w:pPr>
      <w:r w:rsidRPr="004D57E1">
        <w:rPr>
          <w:b/>
        </w:rPr>
        <w:t>Motion to adjourn</w:t>
      </w:r>
      <w:r w:rsidR="00B66BE3">
        <w:rPr>
          <w:b/>
        </w:rPr>
        <w:t xml:space="preserve"> </w:t>
      </w:r>
      <w:r w:rsidR="00B66BE3" w:rsidRPr="00B66BE3">
        <w:t>Dagney Stromberg motions to adjourn at 8:25 a.m., motion passe</w:t>
      </w:r>
      <w:r w:rsidR="00F360BA">
        <w:t>d</w:t>
      </w:r>
      <w:r w:rsidR="00B66BE3" w:rsidRPr="00B66BE3">
        <w:t xml:space="preserve"> unanimously.</w:t>
      </w:r>
      <w:r w:rsidR="00B66BE3">
        <w:rPr>
          <w:b/>
        </w:rPr>
        <w:t xml:space="preserve"> </w:t>
      </w:r>
    </w:p>
    <w:p w14:paraId="4AF26BF5" w14:textId="6B63FCAB" w:rsidR="00B775EF" w:rsidRPr="007713A4" w:rsidRDefault="00877BD4" w:rsidP="004D57E1">
      <w:pPr>
        <w:spacing w:after="0"/>
        <w:rPr>
          <w:b/>
        </w:rPr>
      </w:pPr>
      <w:r>
        <w:rPr>
          <w:b/>
          <w:noProof/>
        </w:rPr>
        <mc:AlternateContent>
          <mc:Choice Requires="wps">
            <w:drawing>
              <wp:anchor distT="0" distB="0" distL="114300" distR="114300" simplePos="0" relativeHeight="251659264" behindDoc="1" locked="0" layoutInCell="1" allowOverlap="1" wp14:anchorId="1B52F3E9" wp14:editId="6A43FF7F">
                <wp:simplePos x="0" y="0"/>
                <wp:positionH relativeFrom="column">
                  <wp:posOffset>-95250</wp:posOffset>
                </wp:positionH>
                <wp:positionV relativeFrom="paragraph">
                  <wp:posOffset>148591</wp:posOffset>
                </wp:positionV>
                <wp:extent cx="3438525" cy="10668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438525" cy="1066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580E7C" w14:textId="09F8EE50" w:rsidR="0013345C" w:rsidRDefault="0013345C" w:rsidP="0013345C">
                            <w:pPr>
                              <w:jc w:val="center"/>
                            </w:pPr>
                            <w:r w:rsidRPr="0020654F">
                              <w:t xml:space="preserve">  </w:t>
                            </w:r>
                          </w:p>
                          <w:p w14:paraId="2DDB1FF2" w14:textId="77777777" w:rsidR="0091772F" w:rsidRPr="0020654F" w:rsidRDefault="0091772F" w:rsidP="001334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2F3E9" id="Rectangle 2" o:spid="_x0000_s1026" style="position:absolute;margin-left:-7.5pt;margin-top:11.7pt;width:270.75pt;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" filled="f" strokecolor="black [3213]" strokeweight="2pt">
                <v:textbox>
                  <w:txbxContent>
                    <w:p w14:paraId="2A580E7C" w14:textId="09F8EE50" w:rsidR="0013345C" w:rsidRDefault="0013345C" w:rsidP="0013345C">
                      <w:pPr>
                        <w:jc w:val="center"/>
                      </w:pPr>
                      <w:r w:rsidRPr="0020654F">
                        <w:t xml:space="preserve">  </w:t>
                      </w:r>
                    </w:p>
                    <w:p w14:paraId="2DDB1FF2" w14:textId="77777777" w:rsidR="0091772F" w:rsidRPr="0020654F" w:rsidRDefault="0091772F" w:rsidP="0013345C">
                      <w:pPr>
                        <w:jc w:val="center"/>
                      </w:pPr>
                    </w:p>
                  </w:txbxContent>
                </v:textbox>
              </v:rect>
            </w:pict>
          </mc:Fallback>
        </mc:AlternateContent>
      </w:r>
      <w:r w:rsidR="0075777A">
        <w:rPr>
          <w:b/>
        </w:rPr>
        <w:t xml:space="preserve">  </w:t>
      </w:r>
    </w:p>
    <w:p w14:paraId="2F6DF852" w14:textId="55ED0692" w:rsidR="0020654F" w:rsidRDefault="004B57E0" w:rsidP="004D57E1">
      <w:pPr>
        <w:spacing w:after="0"/>
        <w:rPr>
          <w:b/>
        </w:rPr>
      </w:pPr>
      <w:r>
        <w:rPr>
          <w:b/>
        </w:rPr>
        <w:t>Calendar of Even</w:t>
      </w:r>
      <w:r w:rsidR="00B30BD7">
        <w:rPr>
          <w:b/>
        </w:rPr>
        <w:t>ts</w:t>
      </w:r>
    </w:p>
    <w:p w14:paraId="28DC3975" w14:textId="0381DF7F" w:rsidR="004D57E1" w:rsidRPr="004D57E1" w:rsidRDefault="004D57E1" w:rsidP="004D57E1">
      <w:pPr>
        <w:spacing w:after="0"/>
        <w:rPr>
          <w:b/>
        </w:rPr>
      </w:pPr>
      <w:r w:rsidRPr="004D57E1">
        <w:rPr>
          <w:b/>
        </w:rPr>
        <w:t>Calendar</w:t>
      </w:r>
    </w:p>
    <w:p w14:paraId="79CA294A" w14:textId="799A42B5" w:rsidR="005561ED" w:rsidRDefault="008D015F" w:rsidP="004D57E1">
      <w:pPr>
        <w:spacing w:after="0"/>
      </w:pPr>
      <w:r>
        <w:t xml:space="preserve">December </w:t>
      </w:r>
      <w:r w:rsidR="002E6D6E">
        <w:t>20</w:t>
      </w:r>
      <w:r w:rsidR="005561ED">
        <w:tab/>
      </w:r>
      <w:r w:rsidR="002E6D6E">
        <w:t>After Hours Downtown Shopping Event</w:t>
      </w:r>
    </w:p>
    <w:sectPr w:rsidR="005561ED" w:rsidSect="0058422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E213A" w14:textId="77777777" w:rsidR="00DD296D" w:rsidRDefault="00DD296D" w:rsidP="0025325C">
      <w:pPr>
        <w:spacing w:after="0" w:line="240" w:lineRule="auto"/>
      </w:pPr>
      <w:r>
        <w:separator/>
      </w:r>
    </w:p>
  </w:endnote>
  <w:endnote w:type="continuationSeparator" w:id="0">
    <w:p w14:paraId="302D9780" w14:textId="77777777" w:rsidR="00DD296D" w:rsidRDefault="00DD296D" w:rsidP="00253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NueUltLight">
    <w:altName w:val="Arial"/>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6B15C" w14:textId="77777777" w:rsidR="00DD296D" w:rsidRDefault="00DD296D" w:rsidP="0025325C">
      <w:pPr>
        <w:spacing w:after="0" w:line="240" w:lineRule="auto"/>
      </w:pPr>
      <w:r>
        <w:separator/>
      </w:r>
    </w:p>
  </w:footnote>
  <w:footnote w:type="continuationSeparator" w:id="0">
    <w:p w14:paraId="577A22C6" w14:textId="77777777" w:rsidR="00DD296D" w:rsidRDefault="00DD296D" w:rsidP="00253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0E995" w14:textId="77777777" w:rsidR="00DD296D" w:rsidRDefault="00076D06" w:rsidP="005945B9">
    <w:pPr>
      <w:pStyle w:val="Header"/>
      <w:spacing w:line="276" w:lineRule="auto"/>
      <w:rPr>
        <w:rFonts w:ascii="HelvNueUltLight" w:hAnsi="HelvNueUltLight"/>
        <w:sz w:val="36"/>
        <w:szCs w:val="36"/>
      </w:rPr>
    </w:pPr>
    <w:r>
      <w:rPr>
        <w:rFonts w:ascii="HelvNueUltLight" w:hAnsi="HelvNueUltLight"/>
        <w:noProof/>
        <w:sz w:val="36"/>
        <w:szCs w:val="36"/>
      </w:rPr>
      <mc:AlternateContent>
        <mc:Choice Requires="wps">
          <w:drawing>
            <wp:anchor distT="0" distB="0" distL="114300" distR="114300" simplePos="0" relativeHeight="251658240" behindDoc="0" locked="0" layoutInCell="1" allowOverlap="1" wp14:anchorId="59DF1754" wp14:editId="5E8EE0EF">
              <wp:simplePos x="0" y="0"/>
              <wp:positionH relativeFrom="column">
                <wp:posOffset>-19050</wp:posOffset>
              </wp:positionH>
              <wp:positionV relativeFrom="paragraph">
                <wp:posOffset>257175</wp:posOffset>
              </wp:positionV>
              <wp:extent cx="6019800" cy="635"/>
              <wp:effectExtent l="0" t="0" r="0" b="184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1C3D32" id="_x0000_t32" coordsize="21600,21600" o:spt="32" o:oned="t" path="m,l21600,21600e" filled="f">
              <v:path arrowok="t" fillok="f" o:connecttype="none"/>
              <o:lock v:ext="edit" shapetype="t"/>
            </v:shapetype>
            <v:shape id="AutoShape 1" o:spid="_x0000_s1026" type="#_x0000_t32" style="position:absolute;margin-left:-1.5pt;margin-top:20.25pt;width:474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"/>
          </w:pict>
        </mc:Fallback>
      </mc:AlternateContent>
    </w:r>
    <w:r w:rsidR="00DD296D">
      <w:rPr>
        <w:rFonts w:ascii="HelvNueUltLight" w:hAnsi="HelvNueUltLight"/>
        <w:sz w:val="36"/>
        <w:szCs w:val="36"/>
      </w:rPr>
      <w:t>Salina Downtown, Inc./Business Improvement District #1</w:t>
    </w:r>
  </w:p>
  <w:p w14:paraId="615DE852" w14:textId="2407120D" w:rsidR="00DD296D" w:rsidRDefault="00C7433C">
    <w:pPr>
      <w:pStyle w:val="Header"/>
      <w:rPr>
        <w:rFonts w:ascii="HelvNueUltLight" w:hAnsi="HelvNueUltLight"/>
        <w:sz w:val="28"/>
        <w:szCs w:val="28"/>
      </w:rPr>
    </w:pPr>
    <w:r>
      <w:rPr>
        <w:rFonts w:ascii="HelvNueUltLight" w:hAnsi="HelvNueUltLight"/>
        <w:sz w:val="28"/>
        <w:szCs w:val="28"/>
      </w:rPr>
      <w:t xml:space="preserve">Board of Directors </w:t>
    </w:r>
    <w:r w:rsidR="002A0D2E">
      <w:rPr>
        <w:rFonts w:ascii="HelvNueUltLight" w:hAnsi="HelvNueUltLight"/>
        <w:sz w:val="28"/>
        <w:szCs w:val="28"/>
      </w:rPr>
      <w:t>Minutes</w:t>
    </w:r>
    <w:r>
      <w:rPr>
        <w:rFonts w:ascii="HelvNueUltLight" w:hAnsi="HelvNueUltLight"/>
        <w:sz w:val="28"/>
        <w:szCs w:val="28"/>
      </w:rPr>
      <w:t xml:space="preserve"> | </w:t>
    </w:r>
    <w:r w:rsidR="004337D6">
      <w:rPr>
        <w:rFonts w:ascii="HelvNueUltLight" w:hAnsi="HelvNueUltLight"/>
        <w:sz w:val="28"/>
        <w:szCs w:val="28"/>
      </w:rPr>
      <w:t>December</w:t>
    </w:r>
    <w:r w:rsidR="00DF701A">
      <w:rPr>
        <w:rFonts w:ascii="HelvNueUltLight" w:hAnsi="HelvNueUltLight"/>
        <w:sz w:val="28"/>
        <w:szCs w:val="28"/>
      </w:rPr>
      <w:t xml:space="preserve"> </w:t>
    </w:r>
    <w:r w:rsidR="004337D6">
      <w:rPr>
        <w:rFonts w:ascii="HelvNueUltLight" w:hAnsi="HelvNueUltLight"/>
        <w:sz w:val="28"/>
        <w:szCs w:val="28"/>
      </w:rPr>
      <w:t>20</w:t>
    </w:r>
    <w:r w:rsidR="00DD296D">
      <w:rPr>
        <w:rFonts w:ascii="HelvNueUltLight" w:hAnsi="HelvNueUltLight"/>
        <w:sz w:val="28"/>
        <w:szCs w:val="28"/>
      </w:rPr>
      <w:t>, 201</w:t>
    </w:r>
    <w:r w:rsidR="00CF628D">
      <w:rPr>
        <w:rFonts w:ascii="HelvNueUltLight" w:hAnsi="HelvNueUltLight"/>
        <w:sz w:val="28"/>
        <w:szCs w:val="28"/>
      </w:rPr>
      <w:t>8</w:t>
    </w:r>
    <w:r w:rsidR="007F770A">
      <w:rPr>
        <w:rFonts w:ascii="HelvNueUltLight" w:hAnsi="HelvNueUltLight"/>
        <w:sz w:val="28"/>
        <w:szCs w:val="28"/>
      </w:rPr>
      <w:t xml:space="preserve"> | </w:t>
    </w:r>
    <w:r w:rsidR="0068075A" w:rsidRPr="0068075A">
      <w:rPr>
        <w:rFonts w:ascii="HelvNueUltLight" w:hAnsi="HelvNueUltLight"/>
        <w:sz w:val="28"/>
        <w:szCs w:val="26"/>
      </w:rPr>
      <w:t>Visit Salina Annex A</w:t>
    </w:r>
  </w:p>
  <w:p w14:paraId="6AA680E8" w14:textId="77777777" w:rsidR="00DD296D" w:rsidRDefault="00DD2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43F8"/>
    <w:multiLevelType w:val="hybridMultilevel"/>
    <w:tmpl w:val="68FAE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078E2"/>
    <w:multiLevelType w:val="hybridMultilevel"/>
    <w:tmpl w:val="721288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BF5AE3"/>
    <w:multiLevelType w:val="hybridMultilevel"/>
    <w:tmpl w:val="62DCFE2E"/>
    <w:lvl w:ilvl="0" w:tplc="0409000F">
      <w:start w:val="1"/>
      <w:numFmt w:val="decimal"/>
      <w:lvlText w:val="%1."/>
      <w:lvlJc w:val="left"/>
      <w:pPr>
        <w:ind w:left="72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D1409"/>
    <w:multiLevelType w:val="hybridMultilevel"/>
    <w:tmpl w:val="92984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600DA"/>
    <w:multiLevelType w:val="hybridMultilevel"/>
    <w:tmpl w:val="4A6CA5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6B02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AB27040"/>
    <w:multiLevelType w:val="hybridMultilevel"/>
    <w:tmpl w:val="0D582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FB7489"/>
    <w:multiLevelType w:val="hybridMultilevel"/>
    <w:tmpl w:val="046CE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0C32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DC64F33"/>
    <w:multiLevelType w:val="hybridMultilevel"/>
    <w:tmpl w:val="0DE43F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E3828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4"/>
  </w:num>
  <w:num w:numId="3">
    <w:abstractNumId w:val="3"/>
  </w:num>
  <w:num w:numId="4">
    <w:abstractNumId w:val="2"/>
  </w:num>
  <w:num w:numId="5">
    <w:abstractNumId w:val="10"/>
  </w:num>
  <w:num w:numId="6">
    <w:abstractNumId w:val="0"/>
  </w:num>
  <w:num w:numId="7">
    <w:abstractNumId w:val="1"/>
  </w:num>
  <w:num w:numId="8">
    <w:abstractNumId w:val="8"/>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25C"/>
    <w:rsid w:val="0004619A"/>
    <w:rsid w:val="0006790B"/>
    <w:rsid w:val="00073F4D"/>
    <w:rsid w:val="00075ADD"/>
    <w:rsid w:val="00076D06"/>
    <w:rsid w:val="00083374"/>
    <w:rsid w:val="00090E88"/>
    <w:rsid w:val="000A26B8"/>
    <w:rsid w:val="000C35E5"/>
    <w:rsid w:val="000D6803"/>
    <w:rsid w:val="000E5749"/>
    <w:rsid w:val="000F618F"/>
    <w:rsid w:val="000F7EC1"/>
    <w:rsid w:val="00115A8D"/>
    <w:rsid w:val="00124E98"/>
    <w:rsid w:val="0013345C"/>
    <w:rsid w:val="00176332"/>
    <w:rsid w:val="0018398D"/>
    <w:rsid w:val="0019436D"/>
    <w:rsid w:val="001979FD"/>
    <w:rsid w:val="001A1D88"/>
    <w:rsid w:val="001C37E3"/>
    <w:rsid w:val="001D4345"/>
    <w:rsid w:val="001F4372"/>
    <w:rsid w:val="001F6C41"/>
    <w:rsid w:val="00203639"/>
    <w:rsid w:val="0020654F"/>
    <w:rsid w:val="00213F3E"/>
    <w:rsid w:val="00235C89"/>
    <w:rsid w:val="002366BD"/>
    <w:rsid w:val="0025325C"/>
    <w:rsid w:val="00256C5B"/>
    <w:rsid w:val="00295AD1"/>
    <w:rsid w:val="002A0D2E"/>
    <w:rsid w:val="002A3D22"/>
    <w:rsid w:val="002E6D6E"/>
    <w:rsid w:val="00317D32"/>
    <w:rsid w:val="00327F59"/>
    <w:rsid w:val="00331010"/>
    <w:rsid w:val="0033681E"/>
    <w:rsid w:val="00343878"/>
    <w:rsid w:val="00353253"/>
    <w:rsid w:val="00371BE4"/>
    <w:rsid w:val="00372D78"/>
    <w:rsid w:val="00376EDC"/>
    <w:rsid w:val="003901A1"/>
    <w:rsid w:val="00392500"/>
    <w:rsid w:val="003A46BF"/>
    <w:rsid w:val="003B5A60"/>
    <w:rsid w:val="003B77AE"/>
    <w:rsid w:val="003E7C95"/>
    <w:rsid w:val="003E7DB5"/>
    <w:rsid w:val="00417273"/>
    <w:rsid w:val="004337D6"/>
    <w:rsid w:val="004439FA"/>
    <w:rsid w:val="00476E4F"/>
    <w:rsid w:val="004A7CED"/>
    <w:rsid w:val="004B3704"/>
    <w:rsid w:val="004B57E0"/>
    <w:rsid w:val="004C2CF2"/>
    <w:rsid w:val="004C39CA"/>
    <w:rsid w:val="004D0860"/>
    <w:rsid w:val="004D57E1"/>
    <w:rsid w:val="004D6DEF"/>
    <w:rsid w:val="004F5A8B"/>
    <w:rsid w:val="005057A7"/>
    <w:rsid w:val="0050795D"/>
    <w:rsid w:val="005561ED"/>
    <w:rsid w:val="00576AF2"/>
    <w:rsid w:val="00584227"/>
    <w:rsid w:val="005945B9"/>
    <w:rsid w:val="005A5F68"/>
    <w:rsid w:val="005B2363"/>
    <w:rsid w:val="005C0F86"/>
    <w:rsid w:val="005C12B1"/>
    <w:rsid w:val="005D63C9"/>
    <w:rsid w:val="005D73D7"/>
    <w:rsid w:val="005E0022"/>
    <w:rsid w:val="005E32F7"/>
    <w:rsid w:val="005F5CDB"/>
    <w:rsid w:val="00630E66"/>
    <w:rsid w:val="00637269"/>
    <w:rsid w:val="006563AD"/>
    <w:rsid w:val="006579D0"/>
    <w:rsid w:val="00657A5F"/>
    <w:rsid w:val="00675489"/>
    <w:rsid w:val="006771D3"/>
    <w:rsid w:val="0068075A"/>
    <w:rsid w:val="0069404E"/>
    <w:rsid w:val="006A3B58"/>
    <w:rsid w:val="006B0445"/>
    <w:rsid w:val="006B613A"/>
    <w:rsid w:val="006C076C"/>
    <w:rsid w:val="006F3DCE"/>
    <w:rsid w:val="006F5393"/>
    <w:rsid w:val="00715AAA"/>
    <w:rsid w:val="00727FCD"/>
    <w:rsid w:val="0074236B"/>
    <w:rsid w:val="00756297"/>
    <w:rsid w:val="0075777A"/>
    <w:rsid w:val="007713A4"/>
    <w:rsid w:val="007832CB"/>
    <w:rsid w:val="00784E80"/>
    <w:rsid w:val="007C0CA1"/>
    <w:rsid w:val="007C5D9F"/>
    <w:rsid w:val="007D3ACE"/>
    <w:rsid w:val="007D49C4"/>
    <w:rsid w:val="007D723F"/>
    <w:rsid w:val="007F770A"/>
    <w:rsid w:val="008023C9"/>
    <w:rsid w:val="008174D7"/>
    <w:rsid w:val="008309D8"/>
    <w:rsid w:val="00844853"/>
    <w:rsid w:val="00852702"/>
    <w:rsid w:val="00856B30"/>
    <w:rsid w:val="00877BD4"/>
    <w:rsid w:val="00891580"/>
    <w:rsid w:val="00895D73"/>
    <w:rsid w:val="008B5668"/>
    <w:rsid w:val="008B5EF3"/>
    <w:rsid w:val="008C4449"/>
    <w:rsid w:val="008C762E"/>
    <w:rsid w:val="008D015F"/>
    <w:rsid w:val="009016FA"/>
    <w:rsid w:val="00913199"/>
    <w:rsid w:val="00914786"/>
    <w:rsid w:val="0091772F"/>
    <w:rsid w:val="00966FA0"/>
    <w:rsid w:val="00984B2F"/>
    <w:rsid w:val="00984E68"/>
    <w:rsid w:val="0098565D"/>
    <w:rsid w:val="00995AA5"/>
    <w:rsid w:val="00996DE8"/>
    <w:rsid w:val="009A47E5"/>
    <w:rsid w:val="009B3387"/>
    <w:rsid w:val="009C18CA"/>
    <w:rsid w:val="009D0AB0"/>
    <w:rsid w:val="009E1FB3"/>
    <w:rsid w:val="00A03FA0"/>
    <w:rsid w:val="00A226AC"/>
    <w:rsid w:val="00A60733"/>
    <w:rsid w:val="00A61EC8"/>
    <w:rsid w:val="00A625F8"/>
    <w:rsid w:val="00AC6FD3"/>
    <w:rsid w:val="00AD2C87"/>
    <w:rsid w:val="00B00F21"/>
    <w:rsid w:val="00B139D0"/>
    <w:rsid w:val="00B30BD7"/>
    <w:rsid w:val="00B60917"/>
    <w:rsid w:val="00B65D27"/>
    <w:rsid w:val="00B66BE3"/>
    <w:rsid w:val="00B67391"/>
    <w:rsid w:val="00B72A93"/>
    <w:rsid w:val="00B775EF"/>
    <w:rsid w:val="00B9398D"/>
    <w:rsid w:val="00BA6240"/>
    <w:rsid w:val="00BA7A78"/>
    <w:rsid w:val="00BB3176"/>
    <w:rsid w:val="00BC4BBF"/>
    <w:rsid w:val="00BC7098"/>
    <w:rsid w:val="00BC7D34"/>
    <w:rsid w:val="00BD05F3"/>
    <w:rsid w:val="00BE73AB"/>
    <w:rsid w:val="00BF50E7"/>
    <w:rsid w:val="00BF7012"/>
    <w:rsid w:val="00C00B6B"/>
    <w:rsid w:val="00C116E9"/>
    <w:rsid w:val="00C20909"/>
    <w:rsid w:val="00C36DB9"/>
    <w:rsid w:val="00C55D28"/>
    <w:rsid w:val="00C7433C"/>
    <w:rsid w:val="00C81D93"/>
    <w:rsid w:val="00C9768D"/>
    <w:rsid w:val="00CA1972"/>
    <w:rsid w:val="00CA528D"/>
    <w:rsid w:val="00CB36F8"/>
    <w:rsid w:val="00CB4938"/>
    <w:rsid w:val="00CB5B3F"/>
    <w:rsid w:val="00CE0E0F"/>
    <w:rsid w:val="00CE75BB"/>
    <w:rsid w:val="00CF0D60"/>
    <w:rsid w:val="00CF3614"/>
    <w:rsid w:val="00CF628D"/>
    <w:rsid w:val="00D00938"/>
    <w:rsid w:val="00D12A6B"/>
    <w:rsid w:val="00D351AE"/>
    <w:rsid w:val="00D47DBA"/>
    <w:rsid w:val="00D50F7C"/>
    <w:rsid w:val="00D65FFE"/>
    <w:rsid w:val="00D73441"/>
    <w:rsid w:val="00D97A33"/>
    <w:rsid w:val="00DA7B71"/>
    <w:rsid w:val="00DB2A78"/>
    <w:rsid w:val="00DC693A"/>
    <w:rsid w:val="00DD296D"/>
    <w:rsid w:val="00DE4FEA"/>
    <w:rsid w:val="00DF3834"/>
    <w:rsid w:val="00DF3946"/>
    <w:rsid w:val="00DF6FE1"/>
    <w:rsid w:val="00DF701A"/>
    <w:rsid w:val="00E20170"/>
    <w:rsid w:val="00E32FBA"/>
    <w:rsid w:val="00E33FF3"/>
    <w:rsid w:val="00E37C87"/>
    <w:rsid w:val="00E41BE6"/>
    <w:rsid w:val="00E518A6"/>
    <w:rsid w:val="00E60B10"/>
    <w:rsid w:val="00E62301"/>
    <w:rsid w:val="00E721AF"/>
    <w:rsid w:val="00E8548C"/>
    <w:rsid w:val="00EB7BF3"/>
    <w:rsid w:val="00F123A4"/>
    <w:rsid w:val="00F30778"/>
    <w:rsid w:val="00F360BA"/>
    <w:rsid w:val="00F40540"/>
    <w:rsid w:val="00F602B7"/>
    <w:rsid w:val="00F8274A"/>
    <w:rsid w:val="00F84B21"/>
    <w:rsid w:val="00F85837"/>
    <w:rsid w:val="00F936E9"/>
    <w:rsid w:val="00FA0CFE"/>
    <w:rsid w:val="00FA6919"/>
    <w:rsid w:val="00FE1E5B"/>
    <w:rsid w:val="00FF0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A514F"/>
  <w15:docId w15:val="{D57F88FA-8222-4706-AA83-66974817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6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25C"/>
  </w:style>
  <w:style w:type="paragraph" w:styleId="Footer">
    <w:name w:val="footer"/>
    <w:basedOn w:val="Normal"/>
    <w:link w:val="FooterChar"/>
    <w:uiPriority w:val="99"/>
    <w:unhideWhenUsed/>
    <w:rsid w:val="00253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25C"/>
  </w:style>
  <w:style w:type="paragraph" w:styleId="ListParagraph">
    <w:name w:val="List Paragraph"/>
    <w:basedOn w:val="Normal"/>
    <w:uiPriority w:val="34"/>
    <w:qFormat/>
    <w:rsid w:val="008023C9"/>
    <w:pPr>
      <w:ind w:left="720"/>
      <w:contextualSpacing/>
    </w:pPr>
  </w:style>
  <w:style w:type="paragraph" w:styleId="BalloonText">
    <w:name w:val="Balloon Text"/>
    <w:basedOn w:val="Normal"/>
    <w:link w:val="BalloonTextChar"/>
    <w:uiPriority w:val="99"/>
    <w:semiHidden/>
    <w:unhideWhenUsed/>
    <w:rsid w:val="001334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4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320214">
      <w:bodyDiv w:val="1"/>
      <w:marLeft w:val="0"/>
      <w:marRight w:val="0"/>
      <w:marTop w:val="0"/>
      <w:marBottom w:val="0"/>
      <w:divBdr>
        <w:top w:val="none" w:sz="0" w:space="0" w:color="auto"/>
        <w:left w:val="none" w:sz="0" w:space="0" w:color="auto"/>
        <w:bottom w:val="none" w:sz="0" w:space="0" w:color="auto"/>
        <w:right w:val="none" w:sz="0" w:space="0" w:color="auto"/>
      </w:divBdr>
    </w:div>
    <w:div w:id="133040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Penny</cp:lastModifiedBy>
  <cp:revision>5</cp:revision>
  <cp:lastPrinted>2017-10-19T12:05:00Z</cp:lastPrinted>
  <dcterms:created xsi:type="dcterms:W3CDTF">2019-01-08T16:06:00Z</dcterms:created>
  <dcterms:modified xsi:type="dcterms:W3CDTF">2019-01-15T18:09:00Z</dcterms:modified>
</cp:coreProperties>
</file>